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7B2" w:rsidRPr="001C43A4" w:rsidRDefault="001C43A4" w:rsidP="00E403E2">
      <w:pPr>
        <w:spacing w:after="0"/>
        <w:jc w:val="center"/>
        <w:rPr>
          <w:rFonts w:ascii="Calibri Light" w:hAnsi="Calibri Light" w:cs="Calibri Light"/>
          <w:color w:val="4472C4" w:themeColor="accent1"/>
          <w:sz w:val="32"/>
        </w:rPr>
      </w:pPr>
      <w:r w:rsidRPr="001C43A4">
        <w:rPr>
          <w:rFonts w:ascii="Calibri Light" w:hAnsi="Calibri Light" w:cs="Calibri Light"/>
          <w:color w:val="4472C4" w:themeColor="accent1"/>
          <w:sz w:val="32"/>
        </w:rPr>
        <w:t>FEC Minutes</w:t>
      </w:r>
    </w:p>
    <w:p w:rsidR="001C43A4" w:rsidRPr="001C43A4" w:rsidRDefault="001C43A4" w:rsidP="001C43A4">
      <w:pPr>
        <w:spacing w:after="0"/>
        <w:jc w:val="center"/>
        <w:rPr>
          <w:rFonts w:ascii="Calibri Light" w:hAnsi="Calibri Light" w:cs="Calibri Light"/>
          <w:sz w:val="24"/>
        </w:rPr>
      </w:pPr>
      <w:r w:rsidRPr="001C43A4">
        <w:rPr>
          <w:rFonts w:ascii="Calibri Light" w:hAnsi="Calibri Light" w:cs="Calibri Light"/>
          <w:sz w:val="24"/>
        </w:rPr>
        <w:t xml:space="preserve">Tuesday, </w:t>
      </w:r>
      <w:r w:rsidR="008F2BD9">
        <w:rPr>
          <w:rFonts w:ascii="Calibri Light" w:hAnsi="Calibri Light" w:cs="Calibri Light"/>
          <w:sz w:val="24"/>
        </w:rPr>
        <w:t>November</w:t>
      </w:r>
      <w:r w:rsidR="008044C7">
        <w:rPr>
          <w:rFonts w:ascii="Calibri Light" w:hAnsi="Calibri Light" w:cs="Calibri Light"/>
          <w:sz w:val="24"/>
        </w:rPr>
        <w:t xml:space="preserve"> </w:t>
      </w:r>
      <w:r w:rsidR="008F2BD9">
        <w:rPr>
          <w:rFonts w:ascii="Calibri Light" w:hAnsi="Calibri Light" w:cs="Calibri Light"/>
          <w:sz w:val="24"/>
        </w:rPr>
        <w:t>5</w:t>
      </w:r>
      <w:r w:rsidRPr="001C43A4">
        <w:rPr>
          <w:rFonts w:ascii="Calibri Light" w:hAnsi="Calibri Light" w:cs="Calibri Light"/>
          <w:sz w:val="24"/>
        </w:rPr>
        <w:t>, 2024</w:t>
      </w:r>
    </w:p>
    <w:p w:rsidR="001C43A4" w:rsidRDefault="001C43A4" w:rsidP="001C43A4">
      <w:pPr>
        <w:spacing w:after="0"/>
        <w:jc w:val="center"/>
        <w:rPr>
          <w:rFonts w:ascii="Calibri Light" w:hAnsi="Calibri Light" w:cs="Calibri Light"/>
          <w:sz w:val="24"/>
        </w:rPr>
      </w:pPr>
      <w:r w:rsidRPr="001C43A4">
        <w:rPr>
          <w:rFonts w:ascii="Calibri Light" w:hAnsi="Calibri Light" w:cs="Calibri Light"/>
          <w:sz w:val="24"/>
        </w:rPr>
        <w:t>John Muir Rm 201 | 1:10-2:00pm</w:t>
      </w:r>
    </w:p>
    <w:p w:rsidR="001C43A4" w:rsidRDefault="001C43A4" w:rsidP="001C43A4">
      <w:pPr>
        <w:spacing w:after="0"/>
        <w:jc w:val="center"/>
        <w:rPr>
          <w:rFonts w:ascii="Calibri Light" w:hAnsi="Calibri Light" w:cs="Calibri Light"/>
          <w:sz w:val="24"/>
        </w:rPr>
      </w:pPr>
    </w:p>
    <w:p w:rsidR="001C43A4" w:rsidRPr="001C43A4" w:rsidRDefault="001C43A4" w:rsidP="001C43A4">
      <w:pPr>
        <w:spacing w:after="0" w:line="257" w:lineRule="auto"/>
        <w:rPr>
          <w:rFonts w:ascii="Calibri Light" w:eastAsia="Calibri Light" w:hAnsi="Calibri Light" w:cs="Calibri Light"/>
          <w:bCs/>
          <w:color w:val="4472C4" w:themeColor="accent1"/>
          <w:sz w:val="24"/>
          <w:szCs w:val="24"/>
        </w:rPr>
      </w:pPr>
      <w:r w:rsidRPr="001C43A4">
        <w:rPr>
          <w:rFonts w:ascii="Calibri Light" w:eastAsia="Calibri Light" w:hAnsi="Calibri Light" w:cs="Calibri Light"/>
          <w:bCs/>
          <w:color w:val="4472C4" w:themeColor="accent1"/>
          <w:sz w:val="24"/>
          <w:szCs w:val="24"/>
        </w:rPr>
        <w:t>Members:</w:t>
      </w:r>
    </w:p>
    <w:tbl>
      <w:tblPr>
        <w:tblStyle w:val="TableGrid"/>
        <w:tblW w:w="9360" w:type="dxa"/>
        <w:tblLayout w:type="fixed"/>
        <w:tblLook w:val="04A0" w:firstRow="1" w:lastRow="0" w:firstColumn="1" w:lastColumn="0" w:noHBand="0" w:noVBand="1"/>
      </w:tblPr>
      <w:tblGrid>
        <w:gridCol w:w="3120"/>
        <w:gridCol w:w="3120"/>
        <w:gridCol w:w="3120"/>
      </w:tblGrid>
      <w:tr w:rsidR="008F2BD9" w:rsidRPr="00F04AD6" w:rsidTr="001547C3">
        <w:trPr>
          <w:trHeight w:val="300"/>
        </w:trPr>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rsidR="008F2BD9" w:rsidRPr="00F04AD6" w:rsidRDefault="008F2BD9" w:rsidP="008F2BD9">
            <w:pPr>
              <w:rPr>
                <w:rFonts w:asciiTheme="majorHAnsi" w:eastAsia="Calibri Light" w:hAnsiTheme="majorHAnsi" w:cstheme="majorHAnsi"/>
              </w:rPr>
            </w:pPr>
            <w:r w:rsidRPr="00F04AD6">
              <w:rPr>
                <w:rFonts w:asciiTheme="majorHAnsi" w:eastAsia="Calibri Light" w:hAnsiTheme="majorHAnsi" w:cstheme="majorHAnsi"/>
              </w:rPr>
              <w:t>Raul Angeles</w:t>
            </w:r>
            <w:r>
              <w:rPr>
                <w:rFonts w:asciiTheme="majorHAnsi" w:eastAsia="Calibri Light" w:hAnsiTheme="majorHAnsi" w:cstheme="majorHAnsi"/>
              </w:rPr>
              <w:t xml:space="preserve"> </w:t>
            </w:r>
          </w:p>
        </w:tc>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rsidR="008F2BD9" w:rsidRPr="00F04AD6" w:rsidRDefault="008F2BD9" w:rsidP="008F2BD9">
            <w:pPr>
              <w:rPr>
                <w:rFonts w:asciiTheme="majorHAnsi" w:eastAsia="Calibri Light" w:hAnsiTheme="majorHAnsi" w:cstheme="majorHAnsi"/>
              </w:rPr>
            </w:pPr>
            <w:r w:rsidRPr="00F04AD6">
              <w:rPr>
                <w:rFonts w:asciiTheme="majorHAnsi" w:hAnsiTheme="majorHAnsi" w:cstheme="majorHAnsi"/>
              </w:rPr>
              <w:t>Mario Bringetto</w:t>
            </w:r>
          </w:p>
        </w:tc>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rsidR="008F2BD9" w:rsidRPr="00F04AD6" w:rsidRDefault="008F2BD9" w:rsidP="008F2BD9">
            <w:pPr>
              <w:rPr>
                <w:rFonts w:asciiTheme="majorHAnsi" w:eastAsia="Calibri Light" w:hAnsiTheme="majorHAnsi" w:cstheme="majorHAnsi"/>
              </w:rPr>
            </w:pPr>
            <w:r w:rsidRPr="00F04AD6">
              <w:rPr>
                <w:rFonts w:asciiTheme="majorHAnsi" w:eastAsia="Calibri Light" w:hAnsiTheme="majorHAnsi" w:cstheme="majorHAnsi"/>
              </w:rPr>
              <w:t>Emily Campbell</w:t>
            </w:r>
            <w:r>
              <w:rPr>
                <w:rFonts w:asciiTheme="majorHAnsi" w:eastAsia="Calibri Light" w:hAnsiTheme="majorHAnsi" w:cstheme="majorHAnsi"/>
              </w:rPr>
              <w:t>--Absent</w:t>
            </w:r>
          </w:p>
        </w:tc>
      </w:tr>
      <w:tr w:rsidR="008F2BD9" w:rsidRPr="00F04AD6" w:rsidTr="001547C3">
        <w:trPr>
          <w:trHeight w:val="300"/>
        </w:trPr>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rsidR="008F2BD9" w:rsidRPr="00F04AD6" w:rsidRDefault="008F2BD9" w:rsidP="008F2BD9">
            <w:pPr>
              <w:rPr>
                <w:rFonts w:asciiTheme="majorHAnsi" w:eastAsia="Calibri Light" w:hAnsiTheme="majorHAnsi" w:cstheme="majorHAnsi"/>
              </w:rPr>
            </w:pPr>
            <w:r w:rsidRPr="00F04AD6">
              <w:rPr>
                <w:rFonts w:asciiTheme="majorHAnsi" w:eastAsia="Calibri Light" w:hAnsiTheme="majorHAnsi" w:cstheme="majorHAnsi"/>
              </w:rPr>
              <w:t>Stephanie Collier</w:t>
            </w:r>
            <w:r>
              <w:rPr>
                <w:rFonts w:asciiTheme="majorHAnsi" w:eastAsia="Calibri Light" w:hAnsiTheme="majorHAnsi" w:cstheme="majorHAnsi"/>
              </w:rPr>
              <w:t>—Absent</w:t>
            </w:r>
          </w:p>
        </w:tc>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rsidR="008F2BD9" w:rsidRPr="00F04AD6" w:rsidRDefault="008F2BD9" w:rsidP="008F2BD9">
            <w:pPr>
              <w:rPr>
                <w:rFonts w:asciiTheme="majorHAnsi" w:eastAsia="Calibri Light" w:hAnsiTheme="majorHAnsi" w:cstheme="majorHAnsi"/>
              </w:rPr>
            </w:pPr>
            <w:r w:rsidRPr="00F04AD6">
              <w:rPr>
                <w:rFonts w:asciiTheme="majorHAnsi" w:eastAsia="Calibri Light" w:hAnsiTheme="majorHAnsi" w:cstheme="majorHAnsi"/>
              </w:rPr>
              <w:t xml:space="preserve">Liana Craven </w:t>
            </w:r>
            <w:r w:rsidRPr="00F04AD6">
              <w:rPr>
                <w:rFonts w:asciiTheme="majorHAnsi" w:eastAsia="Calibri Light" w:hAnsiTheme="majorHAnsi" w:cstheme="majorHAnsi"/>
                <w:sz w:val="16"/>
                <w:szCs w:val="16"/>
              </w:rPr>
              <w:t>(Co Chair)</w:t>
            </w:r>
          </w:p>
        </w:tc>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rsidR="008F2BD9" w:rsidRPr="00F04AD6" w:rsidRDefault="008F2BD9" w:rsidP="008F2BD9">
            <w:pPr>
              <w:rPr>
                <w:rFonts w:asciiTheme="majorHAnsi" w:eastAsia="Calibri Light" w:hAnsiTheme="majorHAnsi" w:cstheme="majorHAnsi"/>
              </w:rPr>
            </w:pPr>
            <w:r w:rsidRPr="00F04AD6">
              <w:rPr>
                <w:rFonts w:asciiTheme="majorHAnsi" w:eastAsia="Calibri Light" w:hAnsiTheme="majorHAnsi" w:cstheme="majorHAnsi"/>
              </w:rPr>
              <w:t>Olivia Estrada</w:t>
            </w:r>
            <w:r>
              <w:rPr>
                <w:rFonts w:asciiTheme="majorHAnsi" w:eastAsia="Calibri Light" w:hAnsiTheme="majorHAnsi" w:cstheme="majorHAnsi"/>
              </w:rPr>
              <w:t>—Absent</w:t>
            </w:r>
          </w:p>
        </w:tc>
      </w:tr>
      <w:tr w:rsidR="008F2BD9" w:rsidRPr="00F04AD6" w:rsidTr="001547C3">
        <w:trPr>
          <w:trHeight w:val="300"/>
        </w:trPr>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rsidR="008F2BD9" w:rsidRPr="00F04AD6" w:rsidRDefault="008F2BD9" w:rsidP="008F2BD9">
            <w:pPr>
              <w:rPr>
                <w:rFonts w:asciiTheme="majorHAnsi" w:eastAsia="Calibri Light" w:hAnsiTheme="majorHAnsi" w:cstheme="majorHAnsi"/>
              </w:rPr>
            </w:pPr>
            <w:r w:rsidRPr="00F04AD6">
              <w:rPr>
                <w:rFonts w:asciiTheme="majorHAnsi" w:eastAsia="Calibri Light" w:hAnsiTheme="majorHAnsi" w:cstheme="majorHAnsi"/>
              </w:rPr>
              <w:t>Emily Froese</w:t>
            </w:r>
          </w:p>
        </w:tc>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rsidR="008F2BD9" w:rsidRPr="00F04AD6" w:rsidRDefault="008F2BD9" w:rsidP="008F2BD9">
            <w:pPr>
              <w:rPr>
                <w:rFonts w:asciiTheme="majorHAnsi" w:eastAsia="Calibri Light" w:hAnsiTheme="majorHAnsi" w:cstheme="majorHAnsi"/>
              </w:rPr>
            </w:pPr>
            <w:r w:rsidRPr="00F04AD6">
              <w:rPr>
                <w:rFonts w:asciiTheme="majorHAnsi" w:eastAsia="Calibri Light" w:hAnsiTheme="majorHAnsi" w:cstheme="majorHAnsi"/>
              </w:rPr>
              <w:t>Shelli Giles</w:t>
            </w:r>
            <w:r>
              <w:rPr>
                <w:rFonts w:asciiTheme="majorHAnsi" w:eastAsia="Calibri Light" w:hAnsiTheme="majorHAnsi" w:cstheme="majorHAnsi"/>
              </w:rPr>
              <w:t>—Absent</w:t>
            </w:r>
          </w:p>
        </w:tc>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rsidR="008F2BD9" w:rsidRPr="00F04AD6" w:rsidRDefault="008F2BD9" w:rsidP="008F2BD9">
            <w:pPr>
              <w:spacing w:line="259" w:lineRule="auto"/>
              <w:rPr>
                <w:rFonts w:asciiTheme="majorHAnsi" w:eastAsia="Calibri Light" w:hAnsiTheme="majorHAnsi" w:cstheme="majorHAnsi"/>
              </w:rPr>
            </w:pPr>
            <w:r w:rsidRPr="00F04AD6">
              <w:rPr>
                <w:rFonts w:asciiTheme="majorHAnsi" w:eastAsia="Calibri Light" w:hAnsiTheme="majorHAnsi" w:cstheme="majorHAnsi"/>
              </w:rPr>
              <w:t xml:space="preserve">Jill Hackbarth </w:t>
            </w:r>
            <w:r w:rsidRPr="00F04AD6">
              <w:rPr>
                <w:rFonts w:asciiTheme="majorHAnsi" w:eastAsia="Calibri Light" w:hAnsiTheme="majorHAnsi" w:cstheme="majorHAnsi"/>
                <w:sz w:val="16"/>
                <w:szCs w:val="16"/>
              </w:rPr>
              <w:t>(Record Keeper)</w:t>
            </w:r>
          </w:p>
        </w:tc>
      </w:tr>
      <w:tr w:rsidR="008F2BD9" w:rsidRPr="00F04AD6" w:rsidTr="001547C3">
        <w:trPr>
          <w:trHeight w:val="300"/>
        </w:trPr>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rsidR="008F2BD9" w:rsidRPr="00F04AD6" w:rsidRDefault="008F2BD9" w:rsidP="008F2BD9">
            <w:pPr>
              <w:rPr>
                <w:rFonts w:asciiTheme="majorHAnsi" w:eastAsia="Calibri Light" w:hAnsiTheme="majorHAnsi" w:cstheme="majorHAnsi"/>
              </w:rPr>
            </w:pPr>
            <w:r w:rsidRPr="00F04AD6">
              <w:rPr>
                <w:rFonts w:asciiTheme="majorHAnsi" w:eastAsia="Calibri Light" w:hAnsiTheme="majorHAnsi" w:cstheme="majorHAnsi"/>
              </w:rPr>
              <w:t>Rob Morris</w:t>
            </w:r>
          </w:p>
        </w:tc>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rsidR="008F2BD9" w:rsidRPr="00F04AD6" w:rsidRDefault="008F2BD9" w:rsidP="008F2BD9">
            <w:pPr>
              <w:rPr>
                <w:rFonts w:asciiTheme="majorHAnsi" w:eastAsia="Calibri Light" w:hAnsiTheme="majorHAnsi" w:cstheme="majorHAnsi"/>
              </w:rPr>
            </w:pPr>
            <w:r w:rsidRPr="00F04AD6">
              <w:rPr>
                <w:rFonts w:asciiTheme="majorHAnsi" w:eastAsia="Calibri Light" w:hAnsiTheme="majorHAnsi" w:cstheme="majorHAnsi"/>
              </w:rPr>
              <w:t>Kim Rix</w:t>
            </w:r>
            <w:r>
              <w:rPr>
                <w:rFonts w:asciiTheme="majorHAnsi" w:eastAsia="Calibri Light" w:hAnsiTheme="majorHAnsi" w:cstheme="majorHAnsi"/>
              </w:rPr>
              <w:t xml:space="preserve">—Absent </w:t>
            </w:r>
          </w:p>
        </w:tc>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rsidR="008F2BD9" w:rsidRPr="00F04AD6" w:rsidRDefault="008F2BD9" w:rsidP="008F2BD9">
            <w:pPr>
              <w:spacing w:line="259" w:lineRule="auto"/>
              <w:rPr>
                <w:rFonts w:asciiTheme="majorHAnsi" w:eastAsia="Calibri Light" w:hAnsiTheme="majorHAnsi" w:cstheme="majorHAnsi"/>
              </w:rPr>
            </w:pPr>
            <w:r w:rsidRPr="00F04AD6">
              <w:rPr>
                <w:rFonts w:asciiTheme="majorHAnsi" w:eastAsia="Calibri Light" w:hAnsiTheme="majorHAnsi" w:cstheme="majorHAnsi"/>
              </w:rPr>
              <w:t xml:space="preserve">Jesse Wilcoxson </w:t>
            </w:r>
            <w:r w:rsidRPr="00F04AD6">
              <w:rPr>
                <w:rFonts w:asciiTheme="majorHAnsi" w:eastAsia="Calibri Light" w:hAnsiTheme="majorHAnsi" w:cstheme="majorHAnsi"/>
                <w:sz w:val="16"/>
                <w:szCs w:val="16"/>
              </w:rPr>
              <w:t>(Co Chair)</w:t>
            </w:r>
          </w:p>
        </w:tc>
      </w:tr>
      <w:tr w:rsidR="008F2BD9" w:rsidRPr="00F04AD6" w:rsidTr="001547C3">
        <w:trPr>
          <w:trHeight w:val="300"/>
        </w:trPr>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rsidR="008F2BD9" w:rsidRPr="00F04AD6" w:rsidRDefault="008F2BD9" w:rsidP="008F2BD9">
            <w:pPr>
              <w:rPr>
                <w:rFonts w:asciiTheme="majorHAnsi" w:eastAsia="Calibri Light" w:hAnsiTheme="majorHAnsi" w:cstheme="majorHAnsi"/>
              </w:rPr>
            </w:pPr>
            <w:r w:rsidRPr="00F04AD6">
              <w:rPr>
                <w:rFonts w:asciiTheme="majorHAnsi" w:eastAsia="Calibri Light" w:hAnsiTheme="majorHAnsi" w:cstheme="majorHAnsi"/>
              </w:rPr>
              <w:t>Yer Yang</w:t>
            </w:r>
          </w:p>
        </w:tc>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rsidR="008F2BD9" w:rsidRPr="00F04AD6" w:rsidRDefault="008F2BD9" w:rsidP="008F2BD9">
            <w:pPr>
              <w:rPr>
                <w:rFonts w:asciiTheme="majorHAnsi" w:eastAsia="Calibri Light" w:hAnsiTheme="majorHAnsi" w:cstheme="majorHAnsi"/>
              </w:rPr>
            </w:pPr>
          </w:p>
        </w:tc>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rsidR="008F2BD9" w:rsidRPr="00F04AD6" w:rsidRDefault="008F2BD9" w:rsidP="008F2BD9">
            <w:pPr>
              <w:rPr>
                <w:rFonts w:asciiTheme="majorHAnsi" w:eastAsia="Calibri Light" w:hAnsiTheme="majorHAnsi" w:cstheme="majorHAnsi"/>
              </w:rPr>
            </w:pPr>
          </w:p>
        </w:tc>
      </w:tr>
    </w:tbl>
    <w:p w:rsidR="001C43A4" w:rsidRDefault="001C43A4" w:rsidP="001C43A4">
      <w:pPr>
        <w:spacing w:after="0"/>
        <w:jc w:val="center"/>
        <w:rPr>
          <w:rFonts w:ascii="Calibri Light" w:hAnsi="Calibri Light" w:cs="Calibri Light"/>
        </w:rPr>
      </w:pPr>
    </w:p>
    <w:p w:rsidR="00F04AD6" w:rsidRPr="00F04AD6" w:rsidRDefault="00F04AD6" w:rsidP="00F04AD6">
      <w:pPr>
        <w:spacing w:after="0"/>
        <w:rPr>
          <w:rFonts w:ascii="Calibri Light" w:hAnsi="Calibri Light" w:cs="Calibri Light"/>
          <w:color w:val="4472C4" w:themeColor="accent1"/>
          <w:sz w:val="24"/>
        </w:rPr>
      </w:pPr>
      <w:r w:rsidRPr="00F04AD6">
        <w:rPr>
          <w:rFonts w:ascii="Calibri Light" w:hAnsi="Calibri Light" w:cs="Calibri Light"/>
          <w:color w:val="4472C4" w:themeColor="accent1"/>
          <w:sz w:val="24"/>
        </w:rPr>
        <w:t>Meeting called to order at 1:1</w:t>
      </w:r>
      <w:r w:rsidR="00A37514">
        <w:rPr>
          <w:rFonts w:ascii="Calibri Light" w:hAnsi="Calibri Light" w:cs="Calibri Light"/>
          <w:color w:val="4472C4" w:themeColor="accent1"/>
          <w:sz w:val="24"/>
        </w:rPr>
        <w:t>4</w:t>
      </w:r>
      <w:r w:rsidRPr="00F04AD6">
        <w:rPr>
          <w:rFonts w:ascii="Calibri Light" w:hAnsi="Calibri Light" w:cs="Calibri Light"/>
          <w:color w:val="4472C4" w:themeColor="accent1"/>
          <w:sz w:val="24"/>
        </w:rPr>
        <w:t>pm</w:t>
      </w:r>
    </w:p>
    <w:p w:rsidR="00F04AD6" w:rsidRDefault="00F04AD6" w:rsidP="00F04AD6">
      <w:pPr>
        <w:spacing w:after="0"/>
        <w:rPr>
          <w:rFonts w:ascii="Calibri Light" w:hAnsi="Calibri Light" w:cs="Calibri Light"/>
          <w:color w:val="4472C4" w:themeColor="accent1"/>
          <w:sz w:val="24"/>
        </w:rPr>
      </w:pPr>
    </w:p>
    <w:p w:rsidR="00F04AD6" w:rsidRDefault="00F04AD6" w:rsidP="00F04AD6">
      <w:pPr>
        <w:spacing w:after="0"/>
        <w:rPr>
          <w:rFonts w:ascii="Calibri Light" w:hAnsi="Calibri Light" w:cs="Calibri Light"/>
          <w:color w:val="4472C4" w:themeColor="accent1"/>
          <w:sz w:val="24"/>
        </w:rPr>
      </w:pPr>
      <w:r>
        <w:rPr>
          <w:rFonts w:ascii="Calibri Light" w:hAnsi="Calibri Light" w:cs="Calibri Light"/>
          <w:color w:val="4472C4" w:themeColor="accent1"/>
          <w:sz w:val="24"/>
        </w:rPr>
        <w:t>Announcements or comments on/off the agenda</w:t>
      </w:r>
    </w:p>
    <w:p w:rsidR="00F04AD6" w:rsidRPr="00EA7EB1" w:rsidRDefault="00A37514" w:rsidP="00EE1957">
      <w:pPr>
        <w:spacing w:after="0"/>
        <w:ind w:firstLine="720"/>
        <w:rPr>
          <w:rFonts w:ascii="Calibri Light" w:hAnsi="Calibri Light" w:cs="Calibri Light"/>
          <w:sz w:val="24"/>
        </w:rPr>
      </w:pPr>
      <w:r>
        <w:rPr>
          <w:rFonts w:ascii="Calibri Light" w:hAnsi="Calibri Light" w:cs="Calibri Light"/>
          <w:sz w:val="24"/>
        </w:rPr>
        <w:t xml:space="preserve">Liana announced the COSAFA contract was approved by the board and is currently being updated to be posted soon. This relates to our budget increase for FEC. We are still uncertain </w:t>
      </w:r>
      <w:r w:rsidR="00BC4D8F">
        <w:rPr>
          <w:rFonts w:ascii="Calibri Light" w:hAnsi="Calibri Light" w:cs="Calibri Light"/>
          <w:sz w:val="24"/>
        </w:rPr>
        <w:t xml:space="preserve">on the details of </w:t>
      </w:r>
      <w:r w:rsidR="00475954">
        <w:rPr>
          <w:rFonts w:ascii="Calibri Light" w:hAnsi="Calibri Light" w:cs="Calibri Light"/>
          <w:sz w:val="24"/>
        </w:rPr>
        <w:t>how certain activities</w:t>
      </w:r>
      <w:r w:rsidR="00BC4D8F">
        <w:rPr>
          <w:rFonts w:ascii="Calibri Light" w:hAnsi="Calibri Light" w:cs="Calibri Light"/>
          <w:sz w:val="24"/>
        </w:rPr>
        <w:t xml:space="preserve"> </w:t>
      </w:r>
      <w:r w:rsidR="00475954">
        <w:rPr>
          <w:rFonts w:ascii="Calibri Light" w:hAnsi="Calibri Light" w:cs="Calibri Light"/>
          <w:sz w:val="24"/>
        </w:rPr>
        <w:t xml:space="preserve">that used to come out of the FEC budget but will now </w:t>
      </w:r>
      <w:r w:rsidR="00BC4D8F">
        <w:rPr>
          <w:rFonts w:ascii="Calibri Light" w:hAnsi="Calibri Light" w:cs="Calibri Light"/>
          <w:sz w:val="24"/>
        </w:rPr>
        <w:t xml:space="preserve">come </w:t>
      </w:r>
      <w:bookmarkStart w:id="0" w:name="_GoBack"/>
      <w:bookmarkEnd w:id="0"/>
      <w:r w:rsidR="00BC4D8F">
        <w:rPr>
          <w:rFonts w:ascii="Calibri Light" w:hAnsi="Calibri Light" w:cs="Calibri Light"/>
          <w:sz w:val="24"/>
        </w:rPr>
        <w:t xml:space="preserve">from a different budget. </w:t>
      </w:r>
    </w:p>
    <w:p w:rsidR="00F04AD6" w:rsidRDefault="00F04AD6" w:rsidP="00F04AD6">
      <w:pPr>
        <w:spacing w:after="0"/>
        <w:rPr>
          <w:rFonts w:ascii="Calibri Light" w:hAnsi="Calibri Light" w:cs="Calibri Light"/>
          <w:color w:val="4472C4" w:themeColor="accent1"/>
          <w:sz w:val="24"/>
        </w:rPr>
      </w:pPr>
      <w:r>
        <w:rPr>
          <w:rFonts w:ascii="Calibri Light" w:hAnsi="Calibri Light" w:cs="Calibri Light"/>
          <w:color w:val="4472C4" w:themeColor="accent1"/>
          <w:sz w:val="24"/>
        </w:rPr>
        <w:t>Reports</w:t>
      </w:r>
    </w:p>
    <w:p w:rsidR="00F04AD6" w:rsidRDefault="00F04AD6" w:rsidP="00F04AD6">
      <w:pPr>
        <w:pStyle w:val="ListParagraph"/>
        <w:numPr>
          <w:ilvl w:val="0"/>
          <w:numId w:val="3"/>
        </w:numPr>
        <w:spacing w:after="0"/>
        <w:rPr>
          <w:rFonts w:ascii="Calibri Light" w:hAnsi="Calibri Light" w:cs="Calibri Light"/>
          <w:sz w:val="24"/>
        </w:rPr>
      </w:pPr>
      <w:r>
        <w:rPr>
          <w:rFonts w:ascii="Calibri Light" w:hAnsi="Calibri Light" w:cs="Calibri Light"/>
          <w:sz w:val="24"/>
        </w:rPr>
        <w:t>Chair</w:t>
      </w:r>
      <w:r w:rsidR="008F2BD9">
        <w:rPr>
          <w:rFonts w:ascii="Calibri Light" w:hAnsi="Calibri Light" w:cs="Calibri Light"/>
          <w:sz w:val="24"/>
        </w:rPr>
        <w:t>—see announcements</w:t>
      </w:r>
    </w:p>
    <w:p w:rsidR="00BC4D8F" w:rsidRDefault="00F04AD6" w:rsidP="00F04AD6">
      <w:pPr>
        <w:pStyle w:val="ListParagraph"/>
        <w:numPr>
          <w:ilvl w:val="0"/>
          <w:numId w:val="3"/>
        </w:numPr>
        <w:spacing w:after="0"/>
        <w:rPr>
          <w:rFonts w:ascii="Calibri Light" w:hAnsi="Calibri Light" w:cs="Calibri Light"/>
          <w:sz w:val="24"/>
        </w:rPr>
      </w:pPr>
      <w:r w:rsidRPr="00BC4D8F">
        <w:rPr>
          <w:rFonts w:ascii="Calibri Light" w:hAnsi="Calibri Light" w:cs="Calibri Light"/>
          <w:sz w:val="24"/>
        </w:rPr>
        <w:t>Budget</w:t>
      </w:r>
      <w:r w:rsidR="00A1575B" w:rsidRPr="00BC4D8F">
        <w:rPr>
          <w:rFonts w:ascii="Calibri Light" w:hAnsi="Calibri Light" w:cs="Calibri Light"/>
          <w:sz w:val="24"/>
        </w:rPr>
        <w:t>--$</w:t>
      </w:r>
      <w:r w:rsidR="00BC4D8F" w:rsidRPr="00BC4D8F">
        <w:rPr>
          <w:rFonts w:ascii="Calibri Light" w:hAnsi="Calibri Light" w:cs="Calibri Light"/>
          <w:sz w:val="24"/>
        </w:rPr>
        <w:t>39,403.17</w:t>
      </w:r>
      <w:r w:rsidR="00A1575B" w:rsidRPr="00BC4D8F">
        <w:rPr>
          <w:rFonts w:ascii="Calibri Light" w:hAnsi="Calibri Light" w:cs="Calibri Light"/>
          <w:sz w:val="24"/>
        </w:rPr>
        <w:t xml:space="preserve">. </w:t>
      </w:r>
      <w:r w:rsidR="00BC4D8F">
        <w:rPr>
          <w:rFonts w:ascii="Calibri Light" w:hAnsi="Calibri Light" w:cs="Calibri Light"/>
          <w:sz w:val="24"/>
        </w:rPr>
        <w:t xml:space="preserve">Our budget has been increased based on the new contract. Our starting budget is now </w:t>
      </w:r>
      <w:r w:rsidR="00475954">
        <w:rPr>
          <w:rFonts w:ascii="Calibri Light" w:hAnsi="Calibri Light" w:cs="Calibri Light"/>
          <w:sz w:val="24"/>
        </w:rPr>
        <w:t>$86,000. With the contract changes having certain activities coming from a different budget and the contract being retroactive, we may be reimbursed for those particular activities that we have already paid out</w:t>
      </w:r>
      <w:r w:rsidR="002F2560">
        <w:rPr>
          <w:rFonts w:ascii="Calibri Light" w:hAnsi="Calibri Light" w:cs="Calibri Light"/>
          <w:sz w:val="24"/>
        </w:rPr>
        <w:t xml:space="preserve"> from FEC. For example, OTCP has always come from the FEC budget but it sounds like it won’t anymore. It’s really nice to have a higher budget for professional development. Jesse noted that the “employee benefits” column is taken out of the $86K. </w:t>
      </w:r>
    </w:p>
    <w:p w:rsidR="00F04AD6" w:rsidRPr="00BC4D8F" w:rsidRDefault="00F04AD6" w:rsidP="00F04AD6">
      <w:pPr>
        <w:pStyle w:val="ListParagraph"/>
        <w:numPr>
          <w:ilvl w:val="0"/>
          <w:numId w:val="3"/>
        </w:numPr>
        <w:spacing w:after="0"/>
        <w:rPr>
          <w:rFonts w:ascii="Calibri Light" w:hAnsi="Calibri Light" w:cs="Calibri Light"/>
          <w:sz w:val="24"/>
        </w:rPr>
      </w:pPr>
      <w:r w:rsidRPr="00BC4D8F">
        <w:rPr>
          <w:rFonts w:ascii="Calibri Light" w:hAnsi="Calibri Light" w:cs="Calibri Light"/>
          <w:sz w:val="24"/>
        </w:rPr>
        <w:t>Part-Time Faculty—Nothing to report</w:t>
      </w:r>
    </w:p>
    <w:p w:rsidR="00F04AD6" w:rsidRDefault="00F04AD6" w:rsidP="00F04AD6">
      <w:pPr>
        <w:pStyle w:val="ListParagraph"/>
        <w:numPr>
          <w:ilvl w:val="0"/>
          <w:numId w:val="3"/>
        </w:numPr>
        <w:spacing w:after="0"/>
        <w:rPr>
          <w:rFonts w:ascii="Calibri Light" w:hAnsi="Calibri Light" w:cs="Calibri Light"/>
          <w:sz w:val="24"/>
        </w:rPr>
      </w:pPr>
      <w:r>
        <w:rPr>
          <w:rFonts w:ascii="Calibri Light" w:hAnsi="Calibri Light" w:cs="Calibri Light"/>
          <w:sz w:val="24"/>
        </w:rPr>
        <w:t>Full-Time Faculty—Nothing to report</w:t>
      </w:r>
    </w:p>
    <w:p w:rsidR="00F04AD6" w:rsidRDefault="00F04AD6" w:rsidP="00F04AD6">
      <w:pPr>
        <w:spacing w:after="0"/>
        <w:rPr>
          <w:rFonts w:ascii="Calibri Light" w:hAnsi="Calibri Light" w:cs="Calibri Light"/>
          <w:sz w:val="24"/>
        </w:rPr>
      </w:pPr>
    </w:p>
    <w:p w:rsidR="002F2560" w:rsidRDefault="002F2560" w:rsidP="00F04AD6">
      <w:pPr>
        <w:spacing w:after="0"/>
        <w:rPr>
          <w:rFonts w:ascii="Calibri Light" w:hAnsi="Calibri Light" w:cs="Calibri Light"/>
          <w:sz w:val="24"/>
        </w:rPr>
      </w:pPr>
    </w:p>
    <w:p w:rsidR="002F2560" w:rsidRDefault="002F2560" w:rsidP="00F04AD6">
      <w:pPr>
        <w:spacing w:after="0"/>
        <w:rPr>
          <w:rFonts w:ascii="Calibri Light" w:hAnsi="Calibri Light" w:cs="Calibri Light"/>
          <w:sz w:val="24"/>
        </w:rPr>
      </w:pPr>
    </w:p>
    <w:p w:rsidR="00A1575B" w:rsidRDefault="00A1575B" w:rsidP="00F04AD6">
      <w:pPr>
        <w:spacing w:after="0"/>
        <w:rPr>
          <w:rFonts w:ascii="Calibri Light" w:hAnsi="Calibri Light" w:cs="Calibri Light"/>
          <w:sz w:val="24"/>
        </w:rPr>
      </w:pPr>
    </w:p>
    <w:p w:rsidR="00F04AD6" w:rsidRPr="00E403E2" w:rsidRDefault="00F04AD6" w:rsidP="00F04AD6">
      <w:pPr>
        <w:spacing w:after="0"/>
        <w:rPr>
          <w:rFonts w:ascii="Calibri Light" w:hAnsi="Calibri Light" w:cs="Calibri Light"/>
          <w:color w:val="4472C4" w:themeColor="accent1"/>
          <w:sz w:val="24"/>
        </w:rPr>
      </w:pPr>
      <w:r w:rsidRPr="00E403E2">
        <w:rPr>
          <w:rFonts w:ascii="Calibri Light" w:hAnsi="Calibri Light" w:cs="Calibri Light"/>
          <w:color w:val="4472C4" w:themeColor="accent1"/>
          <w:sz w:val="24"/>
        </w:rPr>
        <w:lastRenderedPageBreak/>
        <w:t>Action</w:t>
      </w:r>
    </w:p>
    <w:p w:rsidR="00F04AD6" w:rsidRDefault="00F04AD6" w:rsidP="00F04AD6">
      <w:pPr>
        <w:pStyle w:val="ListParagraph"/>
        <w:numPr>
          <w:ilvl w:val="0"/>
          <w:numId w:val="4"/>
        </w:numPr>
        <w:spacing w:after="0"/>
        <w:rPr>
          <w:rFonts w:ascii="Calibri Light" w:hAnsi="Calibri Light" w:cs="Calibri Light"/>
          <w:sz w:val="24"/>
        </w:rPr>
      </w:pPr>
      <w:r>
        <w:rPr>
          <w:rFonts w:ascii="Calibri Light" w:hAnsi="Calibri Light" w:cs="Calibri Light"/>
          <w:sz w:val="24"/>
        </w:rPr>
        <w:t xml:space="preserve">Approve Minutes from </w:t>
      </w:r>
      <w:r w:rsidR="002F2560">
        <w:rPr>
          <w:rFonts w:ascii="Calibri Light" w:hAnsi="Calibri Light" w:cs="Calibri Light"/>
          <w:sz w:val="24"/>
        </w:rPr>
        <w:t>10</w:t>
      </w:r>
      <w:r>
        <w:rPr>
          <w:rFonts w:ascii="Calibri Light" w:hAnsi="Calibri Light" w:cs="Calibri Light"/>
          <w:sz w:val="24"/>
        </w:rPr>
        <w:t>/</w:t>
      </w:r>
      <w:r w:rsidR="002F2560">
        <w:rPr>
          <w:rFonts w:ascii="Calibri Light" w:hAnsi="Calibri Light" w:cs="Calibri Light"/>
          <w:sz w:val="24"/>
        </w:rPr>
        <w:t>1</w:t>
      </w:r>
      <w:r>
        <w:rPr>
          <w:rFonts w:ascii="Calibri Light" w:hAnsi="Calibri Light" w:cs="Calibri Light"/>
          <w:sz w:val="24"/>
        </w:rPr>
        <w:t>/2024—</w:t>
      </w:r>
      <w:r w:rsidR="002F2560">
        <w:rPr>
          <w:rFonts w:ascii="Calibri Light" w:hAnsi="Calibri Light" w:cs="Calibri Light"/>
          <w:sz w:val="24"/>
          <w:u w:val="single"/>
        </w:rPr>
        <w:t>Yer</w:t>
      </w:r>
      <w:r w:rsidRPr="00F04AD6">
        <w:rPr>
          <w:rFonts w:ascii="Calibri Light" w:hAnsi="Calibri Light" w:cs="Calibri Light"/>
          <w:sz w:val="24"/>
          <w:u w:val="single"/>
        </w:rPr>
        <w:t xml:space="preserve"> motioned to approve the minutes. </w:t>
      </w:r>
      <w:r w:rsidR="00A1575B">
        <w:rPr>
          <w:rFonts w:ascii="Calibri Light" w:hAnsi="Calibri Light" w:cs="Calibri Light"/>
          <w:sz w:val="24"/>
          <w:u w:val="single"/>
        </w:rPr>
        <w:t>Mario</w:t>
      </w:r>
      <w:r w:rsidRPr="00F04AD6">
        <w:rPr>
          <w:rFonts w:ascii="Calibri Light" w:hAnsi="Calibri Light" w:cs="Calibri Light"/>
          <w:sz w:val="24"/>
          <w:u w:val="single"/>
        </w:rPr>
        <w:t xml:space="preserve"> seconded. </w:t>
      </w:r>
      <w:r w:rsidR="002E0793">
        <w:rPr>
          <w:rFonts w:ascii="Calibri Light" w:hAnsi="Calibri Light" w:cs="Calibri Light"/>
          <w:sz w:val="24"/>
          <w:u w:val="single"/>
        </w:rPr>
        <w:t>No discussion</w:t>
      </w:r>
      <w:r w:rsidRPr="00F04AD6">
        <w:rPr>
          <w:rFonts w:ascii="Calibri Light" w:hAnsi="Calibri Light" w:cs="Calibri Light"/>
          <w:sz w:val="24"/>
          <w:u w:val="single"/>
        </w:rPr>
        <w:t>. All in favor. Motion carried.</w:t>
      </w:r>
      <w:r>
        <w:rPr>
          <w:rFonts w:ascii="Calibri Light" w:hAnsi="Calibri Light" w:cs="Calibri Light"/>
          <w:sz w:val="24"/>
        </w:rPr>
        <w:t xml:space="preserve"> </w:t>
      </w:r>
    </w:p>
    <w:p w:rsidR="00F04AD6" w:rsidRDefault="00F04AD6" w:rsidP="00F04AD6">
      <w:pPr>
        <w:spacing w:after="0"/>
        <w:rPr>
          <w:rFonts w:ascii="Calibri Light" w:hAnsi="Calibri Light" w:cs="Calibri Light"/>
          <w:sz w:val="24"/>
        </w:rPr>
      </w:pPr>
    </w:p>
    <w:p w:rsidR="00F04AD6" w:rsidRPr="00E403E2" w:rsidRDefault="00F04AD6" w:rsidP="00F04AD6">
      <w:pPr>
        <w:spacing w:after="0"/>
        <w:rPr>
          <w:rFonts w:ascii="Calibri Light" w:hAnsi="Calibri Light" w:cs="Calibri Light"/>
          <w:color w:val="4472C4" w:themeColor="accent1"/>
          <w:sz w:val="24"/>
        </w:rPr>
      </w:pPr>
      <w:r w:rsidRPr="00E403E2">
        <w:rPr>
          <w:rFonts w:ascii="Calibri Light" w:hAnsi="Calibri Light" w:cs="Calibri Light"/>
          <w:color w:val="4472C4" w:themeColor="accent1"/>
          <w:sz w:val="24"/>
        </w:rPr>
        <w:t>Discussion</w:t>
      </w:r>
    </w:p>
    <w:p w:rsidR="002F2560" w:rsidRDefault="002F2560" w:rsidP="00E403E2">
      <w:pPr>
        <w:pStyle w:val="ListParagraph"/>
        <w:numPr>
          <w:ilvl w:val="0"/>
          <w:numId w:val="5"/>
        </w:numPr>
        <w:spacing w:after="0"/>
        <w:rPr>
          <w:rFonts w:ascii="Calibri Light" w:hAnsi="Calibri Light" w:cs="Calibri Light"/>
          <w:sz w:val="24"/>
        </w:rPr>
      </w:pPr>
      <w:r>
        <w:rPr>
          <w:rFonts w:ascii="Calibri Light" w:hAnsi="Calibri Light" w:cs="Calibri Light"/>
          <w:sz w:val="24"/>
        </w:rPr>
        <w:t>Request for sabbaticals for 25-26 Academic Year</w:t>
      </w:r>
      <w:r w:rsidR="002E0793" w:rsidRPr="002F2560">
        <w:rPr>
          <w:rFonts w:ascii="Calibri Light" w:hAnsi="Calibri Light" w:cs="Calibri Light"/>
          <w:sz w:val="24"/>
        </w:rPr>
        <w:t>—</w:t>
      </w:r>
      <w:r>
        <w:rPr>
          <w:rFonts w:ascii="Calibri Light" w:hAnsi="Calibri Light" w:cs="Calibri Light"/>
          <w:sz w:val="24"/>
        </w:rPr>
        <w:t xml:space="preserve">Liana asked the committee if they would like her to </w:t>
      </w:r>
      <w:r w:rsidR="00292043">
        <w:rPr>
          <w:rFonts w:ascii="Calibri Light" w:hAnsi="Calibri Light" w:cs="Calibri Light"/>
          <w:sz w:val="24"/>
        </w:rPr>
        <w:t xml:space="preserve">email President Calvin to request sabbaticals for the next academic year. The committee agreed that she should. </w:t>
      </w:r>
    </w:p>
    <w:p w:rsidR="00FB3E1F" w:rsidRPr="00FB3E1F" w:rsidRDefault="00292043" w:rsidP="00292043">
      <w:pPr>
        <w:pStyle w:val="ListParagraph"/>
        <w:numPr>
          <w:ilvl w:val="0"/>
          <w:numId w:val="5"/>
        </w:numPr>
        <w:spacing w:after="0"/>
        <w:rPr>
          <w:rFonts w:ascii="Calibri Light" w:hAnsi="Calibri Light" w:cs="Calibri Light"/>
          <w:color w:val="4472C4" w:themeColor="accent1"/>
          <w:sz w:val="24"/>
        </w:rPr>
      </w:pPr>
      <w:r w:rsidRPr="00FB3E1F">
        <w:rPr>
          <w:rFonts w:ascii="Calibri Light" w:hAnsi="Calibri Light" w:cs="Calibri Light"/>
          <w:sz w:val="24"/>
        </w:rPr>
        <w:t>Workshop evaluation possible incentive</w:t>
      </w:r>
      <w:r w:rsidR="002A6D8A" w:rsidRPr="00FB3E1F">
        <w:rPr>
          <w:rFonts w:ascii="Calibri Light" w:hAnsi="Calibri Light" w:cs="Calibri Light"/>
          <w:sz w:val="24"/>
        </w:rPr>
        <w:t xml:space="preserve">—Liana </w:t>
      </w:r>
      <w:r w:rsidRPr="00FB3E1F">
        <w:rPr>
          <w:rFonts w:ascii="Calibri Light" w:hAnsi="Calibri Light" w:cs="Calibri Light"/>
          <w:sz w:val="24"/>
        </w:rPr>
        <w:t xml:space="preserve">stated the QR code for the workshop evaluations we discussed in a prior meeting is still a good idea, but it would have to be generated by Data and Research if they are willing. In order for a QR code to be generated, the presenter still has to instigate the process by submitting an evaluation request to Data and Research. While not difficult, it is still extra “legwork” on top of preparing and presenting a workshop. This is why we are considering the idea of offering an incentive of 1 additional FLEX hour upon completion of the workshop evaluation. </w:t>
      </w:r>
      <w:r w:rsidR="00536541" w:rsidRPr="00FB3E1F">
        <w:rPr>
          <w:rFonts w:ascii="Calibri Light" w:hAnsi="Calibri Light" w:cs="Calibri Light"/>
          <w:sz w:val="24"/>
        </w:rPr>
        <w:t xml:space="preserve">As a committee we should discuss if we think 1-hour FLEX would be appropriate or if we think it should be more or less. </w:t>
      </w:r>
      <w:r w:rsidR="00DE20B1" w:rsidRPr="00FB3E1F">
        <w:rPr>
          <w:rFonts w:ascii="Calibri Light" w:hAnsi="Calibri Light" w:cs="Calibri Light"/>
          <w:sz w:val="24"/>
        </w:rPr>
        <w:t>We will probably need to meet with Dali to discuss more details and see about generating a QR code. Mario agre</w:t>
      </w:r>
      <w:r w:rsidR="00436D06" w:rsidRPr="00FB3E1F">
        <w:rPr>
          <w:rFonts w:ascii="Calibri Light" w:hAnsi="Calibri Light" w:cs="Calibri Light"/>
          <w:sz w:val="24"/>
        </w:rPr>
        <w:t xml:space="preserve">ed the 1-hour FLEX was fair. Jesse agreed it’s an excellent idea in order to encourage presenters to participate in this process, but he added he would like to make sure this qualifies as a FLEX-approved activity not under our per view but does it align with one of our categories under the guidance of the chancellor’s office. The question is can it be considered professional development. As long as we can find a category that reasonably justifies it, then it should be good. Mario suggested to tie it to professional development is the presenter gets the 1-hour FLEX once the presenter has reviewed the evaluation responses. The committee agreed with that idea. Liana added that we will need to get some sort of confirmation from Data and Research </w:t>
      </w:r>
      <w:r w:rsidR="000109E7" w:rsidRPr="00FB3E1F">
        <w:rPr>
          <w:rFonts w:ascii="Calibri Light" w:hAnsi="Calibri Light" w:cs="Calibri Light"/>
          <w:sz w:val="24"/>
        </w:rPr>
        <w:t xml:space="preserve">and then presenters can submit a self-documentation form. Liana asked if it’s something we should add to the blanket approved list. The committee discussed how it should be worded. </w:t>
      </w:r>
      <w:r w:rsidR="00FB3E1F">
        <w:rPr>
          <w:rFonts w:ascii="Calibri Light" w:hAnsi="Calibri Light" w:cs="Calibri Light"/>
          <w:sz w:val="24"/>
        </w:rPr>
        <w:t xml:space="preserve">Yer asked if we needed to make a motion, Liana advised the committee could, but then asked if there was anyone opposed to adding it the blanket approved list. There was no opposition. Liana said we would work on the wording and then add it to the blanket approved list. </w:t>
      </w:r>
    </w:p>
    <w:p w:rsidR="00FB3E1F" w:rsidRPr="00FB3E1F" w:rsidRDefault="00FB3E1F" w:rsidP="00292043">
      <w:pPr>
        <w:pStyle w:val="ListParagraph"/>
        <w:numPr>
          <w:ilvl w:val="0"/>
          <w:numId w:val="5"/>
        </w:numPr>
        <w:spacing w:after="0"/>
        <w:rPr>
          <w:rFonts w:ascii="Calibri Light" w:hAnsi="Calibri Light" w:cs="Calibri Light"/>
          <w:color w:val="4472C4" w:themeColor="accent1"/>
          <w:sz w:val="24"/>
        </w:rPr>
      </w:pPr>
      <w:r w:rsidRPr="00FB3E1F">
        <w:rPr>
          <w:rFonts w:ascii="Calibri Light" w:hAnsi="Calibri Light" w:cs="Calibri Light"/>
          <w:color w:val="4472C4" w:themeColor="accent1"/>
          <w:sz w:val="24"/>
        </w:rPr>
        <w:t>Bylaws—</w:t>
      </w:r>
      <w:r w:rsidRPr="00FB3E1F">
        <w:rPr>
          <w:rFonts w:ascii="Calibri Light" w:hAnsi="Calibri Light" w:cs="Calibri Light"/>
          <w:sz w:val="24"/>
        </w:rPr>
        <w:t>tabled</w:t>
      </w:r>
    </w:p>
    <w:p w:rsidR="00FB3E1F" w:rsidRPr="00292043" w:rsidRDefault="00FB3E1F" w:rsidP="00292043">
      <w:pPr>
        <w:pStyle w:val="ListParagraph"/>
        <w:numPr>
          <w:ilvl w:val="0"/>
          <w:numId w:val="5"/>
        </w:numPr>
        <w:spacing w:after="0"/>
        <w:rPr>
          <w:rFonts w:ascii="Calibri Light" w:hAnsi="Calibri Light" w:cs="Calibri Light"/>
          <w:color w:val="4472C4" w:themeColor="accent1"/>
          <w:sz w:val="24"/>
        </w:rPr>
      </w:pPr>
      <w:r>
        <w:rPr>
          <w:rFonts w:ascii="Calibri Light" w:hAnsi="Calibri Light" w:cs="Calibri Light"/>
          <w:color w:val="4472C4" w:themeColor="accent1"/>
          <w:sz w:val="24"/>
        </w:rPr>
        <w:t xml:space="preserve">Appeals process-- </w:t>
      </w:r>
      <w:r>
        <w:rPr>
          <w:rFonts w:ascii="Calibri Light" w:hAnsi="Calibri Light" w:cs="Calibri Light"/>
          <w:sz w:val="24"/>
        </w:rPr>
        <w:t>tabled</w:t>
      </w:r>
    </w:p>
    <w:p w:rsidR="00292043" w:rsidRDefault="00292043" w:rsidP="00292043">
      <w:pPr>
        <w:spacing w:after="0"/>
        <w:rPr>
          <w:rFonts w:ascii="Calibri Light" w:hAnsi="Calibri Light" w:cs="Calibri Light"/>
          <w:color w:val="4472C4" w:themeColor="accent1"/>
          <w:sz w:val="24"/>
        </w:rPr>
      </w:pPr>
    </w:p>
    <w:p w:rsidR="00292043" w:rsidRDefault="00292043" w:rsidP="00292043">
      <w:pPr>
        <w:spacing w:after="0"/>
        <w:rPr>
          <w:rFonts w:ascii="Calibri Light" w:hAnsi="Calibri Light" w:cs="Calibri Light"/>
          <w:color w:val="4472C4" w:themeColor="accent1"/>
          <w:sz w:val="24"/>
        </w:rPr>
      </w:pPr>
    </w:p>
    <w:p w:rsidR="00E403E2" w:rsidRPr="00292043" w:rsidRDefault="00E403E2" w:rsidP="00292043">
      <w:pPr>
        <w:spacing w:after="0"/>
        <w:rPr>
          <w:rFonts w:ascii="Calibri Light" w:hAnsi="Calibri Light" w:cs="Calibri Light"/>
          <w:color w:val="4472C4" w:themeColor="accent1"/>
          <w:sz w:val="24"/>
        </w:rPr>
      </w:pPr>
      <w:r w:rsidRPr="00292043">
        <w:rPr>
          <w:rFonts w:ascii="Calibri Light" w:hAnsi="Calibri Light" w:cs="Calibri Light"/>
          <w:color w:val="4472C4" w:themeColor="accent1"/>
          <w:sz w:val="24"/>
        </w:rPr>
        <w:t>Meeting adjourned at 2:0</w:t>
      </w:r>
      <w:r w:rsidR="00FB3E1F">
        <w:rPr>
          <w:rFonts w:ascii="Calibri Light" w:hAnsi="Calibri Light" w:cs="Calibri Light"/>
          <w:color w:val="4472C4" w:themeColor="accent1"/>
          <w:sz w:val="24"/>
        </w:rPr>
        <w:t>6</w:t>
      </w:r>
      <w:r w:rsidRPr="00292043">
        <w:rPr>
          <w:rFonts w:ascii="Calibri Light" w:hAnsi="Calibri Light" w:cs="Calibri Light"/>
          <w:color w:val="4472C4" w:themeColor="accent1"/>
          <w:sz w:val="24"/>
        </w:rPr>
        <w:t>pm</w:t>
      </w:r>
    </w:p>
    <w:p w:rsidR="00E403E2" w:rsidRPr="00E403E2" w:rsidRDefault="00E403E2" w:rsidP="00E403E2">
      <w:pPr>
        <w:spacing w:after="120"/>
        <w:rPr>
          <w:rFonts w:ascii="Calibri Light" w:hAnsi="Calibri Light" w:cs="Calibri Light"/>
          <w:color w:val="4472C4" w:themeColor="accent1"/>
          <w:sz w:val="24"/>
        </w:rPr>
      </w:pPr>
      <w:r w:rsidRPr="00E403E2">
        <w:rPr>
          <w:rFonts w:ascii="Calibri Light" w:hAnsi="Calibri Light" w:cs="Calibri Light"/>
          <w:color w:val="4472C4" w:themeColor="accent1"/>
          <w:sz w:val="24"/>
        </w:rPr>
        <w:t xml:space="preserve">Next meeting: Tuesday, </w:t>
      </w:r>
      <w:r w:rsidR="00FB3E1F">
        <w:rPr>
          <w:rFonts w:ascii="Calibri Light" w:hAnsi="Calibri Light" w:cs="Calibri Light"/>
          <w:color w:val="4472C4" w:themeColor="accent1"/>
          <w:sz w:val="24"/>
        </w:rPr>
        <w:t>December</w:t>
      </w:r>
      <w:r w:rsidR="002A6D8A">
        <w:rPr>
          <w:rFonts w:ascii="Calibri Light" w:hAnsi="Calibri Light" w:cs="Calibri Light"/>
          <w:color w:val="4472C4" w:themeColor="accent1"/>
          <w:sz w:val="24"/>
        </w:rPr>
        <w:t xml:space="preserve"> </w:t>
      </w:r>
      <w:r w:rsidR="00FB3E1F">
        <w:rPr>
          <w:rFonts w:ascii="Calibri Light" w:hAnsi="Calibri Light" w:cs="Calibri Light"/>
          <w:color w:val="4472C4" w:themeColor="accent1"/>
          <w:sz w:val="24"/>
        </w:rPr>
        <w:t>3</w:t>
      </w:r>
      <w:r w:rsidR="00FB3E1F">
        <w:rPr>
          <w:rFonts w:ascii="Calibri Light" w:hAnsi="Calibri Light" w:cs="Calibri Light"/>
          <w:color w:val="4472C4" w:themeColor="accent1"/>
          <w:sz w:val="24"/>
          <w:vertAlign w:val="superscript"/>
        </w:rPr>
        <w:t xml:space="preserve">rd </w:t>
      </w:r>
      <w:r w:rsidR="002A6D8A">
        <w:rPr>
          <w:rFonts w:ascii="Calibri Light" w:hAnsi="Calibri Light" w:cs="Calibri Light"/>
          <w:color w:val="4472C4" w:themeColor="accent1"/>
          <w:sz w:val="24"/>
        </w:rPr>
        <w:t xml:space="preserve"> </w:t>
      </w:r>
    </w:p>
    <w:p w:rsidR="00E403E2" w:rsidRDefault="00E403E2" w:rsidP="00E403E2">
      <w:pPr>
        <w:pStyle w:val="ListParagraph"/>
        <w:spacing w:after="120"/>
        <w:rPr>
          <w:rFonts w:ascii="Calibri Light" w:hAnsi="Calibri Light" w:cs="Calibri Light"/>
          <w:sz w:val="24"/>
        </w:rPr>
      </w:pPr>
    </w:p>
    <w:p w:rsidR="00E403E2" w:rsidRPr="00E403E2" w:rsidRDefault="00E403E2" w:rsidP="00E403E2">
      <w:pPr>
        <w:pStyle w:val="ListParagraph"/>
        <w:spacing w:after="0"/>
        <w:rPr>
          <w:rFonts w:ascii="Calibri Light" w:hAnsi="Calibri Light" w:cs="Calibri Light"/>
          <w:sz w:val="24"/>
        </w:rPr>
      </w:pPr>
    </w:p>
    <w:sectPr w:rsidR="00E403E2" w:rsidRPr="00E403E2" w:rsidSect="00E403E2">
      <w:headerReference w:type="default" r:id="rId7"/>
      <w:pgSz w:w="12240" w:h="15840"/>
      <w:pgMar w:top="69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483" w:rsidRDefault="00A75483" w:rsidP="00503769">
      <w:pPr>
        <w:spacing w:after="0" w:line="240" w:lineRule="auto"/>
      </w:pPr>
      <w:r>
        <w:separator/>
      </w:r>
    </w:p>
  </w:endnote>
  <w:endnote w:type="continuationSeparator" w:id="0">
    <w:p w:rsidR="00A75483" w:rsidRDefault="00A75483" w:rsidP="00503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483" w:rsidRDefault="00A75483" w:rsidP="00503769">
      <w:pPr>
        <w:spacing w:after="0" w:line="240" w:lineRule="auto"/>
      </w:pPr>
      <w:r>
        <w:separator/>
      </w:r>
    </w:p>
  </w:footnote>
  <w:footnote w:type="continuationSeparator" w:id="0">
    <w:p w:rsidR="00A75483" w:rsidRDefault="00A75483" w:rsidP="00503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769" w:rsidRDefault="00503769" w:rsidP="00503769">
    <w:pPr>
      <w:pStyle w:val="Header"/>
      <w:ind w:left="-1440"/>
      <w:jc w:val="center"/>
    </w:pPr>
    <w:r>
      <w:rPr>
        <w:noProof/>
      </w:rPr>
      <w:drawing>
        <wp:inline distT="0" distB="0" distL="0" distR="0">
          <wp:extent cx="7741841" cy="2247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1841" cy="2247900"/>
                  </a:xfrm>
                  <a:prstGeom prst="rect">
                    <a:avLst/>
                  </a:prstGeom>
                  <a:noFill/>
                  <a:ln>
                    <a:noFill/>
                  </a:ln>
                </pic:spPr>
              </pic:pic>
            </a:graphicData>
          </a:graphic>
        </wp:inline>
      </w:drawing>
    </w:r>
  </w:p>
  <w:p w:rsidR="00503769" w:rsidRDefault="00503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11DB6"/>
    <w:multiLevelType w:val="hybridMultilevel"/>
    <w:tmpl w:val="B7524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21B8B"/>
    <w:multiLevelType w:val="hybridMultilevel"/>
    <w:tmpl w:val="A0F69D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C2157"/>
    <w:multiLevelType w:val="hybridMultilevel"/>
    <w:tmpl w:val="8AA460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A35D16"/>
    <w:multiLevelType w:val="hybridMultilevel"/>
    <w:tmpl w:val="1BA4C7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0E77D2"/>
    <w:multiLevelType w:val="hybridMultilevel"/>
    <w:tmpl w:val="57CA5EE0"/>
    <w:lvl w:ilvl="0" w:tplc="D626259C">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7A6D07AB"/>
    <w:multiLevelType w:val="hybridMultilevel"/>
    <w:tmpl w:val="CD303A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769"/>
    <w:rsid w:val="000109E7"/>
    <w:rsid w:val="0008308B"/>
    <w:rsid w:val="00096AA2"/>
    <w:rsid w:val="00174670"/>
    <w:rsid w:val="00192B92"/>
    <w:rsid w:val="001C43A4"/>
    <w:rsid w:val="00241CC1"/>
    <w:rsid w:val="00292043"/>
    <w:rsid w:val="002A6D8A"/>
    <w:rsid w:val="002E0793"/>
    <w:rsid w:val="002F2560"/>
    <w:rsid w:val="00362D71"/>
    <w:rsid w:val="00436D06"/>
    <w:rsid w:val="00442177"/>
    <w:rsid w:val="004568A7"/>
    <w:rsid w:val="00475954"/>
    <w:rsid w:val="004A58CE"/>
    <w:rsid w:val="00503769"/>
    <w:rsid w:val="00536541"/>
    <w:rsid w:val="0054185F"/>
    <w:rsid w:val="005A411F"/>
    <w:rsid w:val="00624783"/>
    <w:rsid w:val="00637884"/>
    <w:rsid w:val="00651E9A"/>
    <w:rsid w:val="00663F64"/>
    <w:rsid w:val="00721935"/>
    <w:rsid w:val="008044C7"/>
    <w:rsid w:val="008227B2"/>
    <w:rsid w:val="008B4386"/>
    <w:rsid w:val="008E469B"/>
    <w:rsid w:val="008F2BD9"/>
    <w:rsid w:val="009052C6"/>
    <w:rsid w:val="00A1575B"/>
    <w:rsid w:val="00A37514"/>
    <w:rsid w:val="00A75483"/>
    <w:rsid w:val="00AB5145"/>
    <w:rsid w:val="00BC4D8F"/>
    <w:rsid w:val="00DC6160"/>
    <w:rsid w:val="00DE20B1"/>
    <w:rsid w:val="00E403E2"/>
    <w:rsid w:val="00E76B79"/>
    <w:rsid w:val="00EA7EB1"/>
    <w:rsid w:val="00EE1957"/>
    <w:rsid w:val="00EE19F1"/>
    <w:rsid w:val="00F04AD6"/>
    <w:rsid w:val="00FB3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4EF23"/>
  <w15:chartTrackingRefBased/>
  <w15:docId w15:val="{5884DA57-53C9-487E-B2F7-6641AE56D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769"/>
  </w:style>
  <w:style w:type="paragraph" w:styleId="Footer">
    <w:name w:val="footer"/>
    <w:basedOn w:val="Normal"/>
    <w:link w:val="FooterChar"/>
    <w:uiPriority w:val="99"/>
    <w:unhideWhenUsed/>
    <w:rsid w:val="00503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769"/>
  </w:style>
  <w:style w:type="table" w:styleId="TableGrid">
    <w:name w:val="Table Grid"/>
    <w:basedOn w:val="TableNormal"/>
    <w:uiPriority w:val="59"/>
    <w:rsid w:val="001C43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04AD6"/>
    <w:pPr>
      <w:ind w:left="720"/>
      <w:contextualSpacing/>
    </w:pPr>
  </w:style>
  <w:style w:type="paragraph" w:styleId="BalloonText">
    <w:name w:val="Balloon Text"/>
    <w:basedOn w:val="Normal"/>
    <w:link w:val="BalloonTextChar"/>
    <w:uiPriority w:val="99"/>
    <w:semiHidden/>
    <w:unhideWhenUsed/>
    <w:rsid w:val="000830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0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D3DF9B8E0EDE429FC418B9D8D7C0CC" ma:contentTypeVersion="20" ma:contentTypeDescription="Create a new document." ma:contentTypeScope="" ma:versionID="28e7b005f72731e85b5aaae45be1e37a">
  <xsd:schema xmlns:xsd="http://www.w3.org/2001/XMLSchema" xmlns:xs="http://www.w3.org/2001/XMLSchema" xmlns:p="http://schemas.microsoft.com/office/2006/metadata/properties" xmlns:ns1="http://schemas.microsoft.com/sharepoint/v3" xmlns:ns2="78f31a23-c5ca-4660-a45b-ce709fb48214" xmlns:ns3="5819c703-e1e4-4477-b044-b96d8cdcfdc3" xmlns:ns4="65DFA659-D594-4EAA-86AD-36364E5551EF" xmlns:ns5="b6ada68c-fde7-437d-9956-f742b025d382" xmlns:ns6="60e9537a-896e-41de-bdb5-dc5f79b571e9" xmlns:ns7="65dfa659-d594-4eaa-86ad-36364e5551ef" xmlns:ns8="d0e5d109-b645-4388-833a-b623d106bd1f" targetNamespace="http://schemas.microsoft.com/office/2006/metadata/properties" ma:root="true" ma:fieldsID="82e5e437a98a41c6ed42403717546aba" ns1:_="" ns2:_="" ns3:_="" ns4:_="" ns5:_="" ns6:_="" ns7:_="" ns8:_="">
    <xsd:import namespace="http://schemas.microsoft.com/sharepoint/v3"/>
    <xsd:import namespace="78f31a23-c5ca-4660-a45b-ce709fb48214"/>
    <xsd:import namespace="5819c703-e1e4-4477-b044-b96d8cdcfdc3"/>
    <xsd:import namespace="65DFA659-D594-4EAA-86AD-36364E5551EF"/>
    <xsd:import namespace="b6ada68c-fde7-437d-9956-f742b025d382"/>
    <xsd:import namespace="60e9537a-896e-41de-bdb5-dc5f79b571e9"/>
    <xsd:import namespace="65dfa659-d594-4eaa-86ad-36364e5551ef"/>
    <xsd:import namespace="d0e5d109-b645-4388-833a-b623d106bd1f"/>
    <xsd:element name="properties">
      <xsd:complexType>
        <xsd:sequence>
          <xsd:element name="documentManagement">
            <xsd:complexType>
              <xsd:all>
                <xsd:element ref="ns2:TaxCatchAll" minOccurs="0"/>
                <xsd:element ref="ns3:TaxCatchAllLabel" minOccurs="0"/>
                <xsd:element ref="ns4:Meeting" minOccurs="0"/>
                <xsd:element ref="ns5:Category" minOccurs="0"/>
                <xsd:element ref="ns1:PublishingStartDate" minOccurs="0"/>
                <xsd:element ref="ns6:Date_x0020_For_x0020_Calendar" minOccurs="0"/>
                <xsd:element ref="ns7:gbc8405dca4941078f0886dc25e039d1" minOccurs="0"/>
                <xsd:element ref="ns7:g4475faa6db54f05afc80ceea036943a" minOccurs="0"/>
                <xsd:element ref="ns2:SharedWithUsers" minOccurs="0"/>
                <xsd:element ref="ns8:MegaMenuMetadataField_0" minOccurs="0"/>
                <xsd:element ref="ns8:MetadataField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list="{32d39d6b-f371-4f6f-98bd-cdcee545093e}" ma:internalName="TaxCatchAll" ma:showField="CatchAllData" ma:web="78f31a23-c5ca-4660-a45b-ce709fb4821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9c703-e1e4-4477-b044-b96d8cdcfdc3" elementFormDefault="qualified">
    <xsd:import namespace="http://schemas.microsoft.com/office/2006/documentManagement/types"/>
    <xsd:import namespace="http://schemas.microsoft.com/office/infopath/2007/PartnerControls"/>
    <xsd:element name="TaxCatchAllLabel" ma:index="9" nillable="true" ma:displayName="Taxonomy Catch All Column1" ma:hidden="true" ma:list="{7df8c752-c4b8-4cac-b6ae-43002d2e1d16}" ma:internalName="TaxCatchAllLabel" ma:readOnly="true" ma:showField="CatchAllDataLabel" ma:web="5819c703-e1e4-4477-b044-b96d8cdcfd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DFA659-D594-4EAA-86AD-36364E5551EF" elementFormDefault="qualified">
    <xsd:import namespace="http://schemas.microsoft.com/office/2006/documentManagement/types"/>
    <xsd:import namespace="http://schemas.microsoft.com/office/infopath/2007/PartnerControls"/>
    <xsd:element name="Meeting" ma:index="10" nillable="true" ma:displayName="Meeting" ma:format="DateOnly" ma:internalName="Meetin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6ada68c-fde7-437d-9956-f742b025d382" elementFormDefault="qualified">
    <xsd:import namespace="http://schemas.microsoft.com/office/2006/documentManagement/types"/>
    <xsd:import namespace="http://schemas.microsoft.com/office/infopath/2007/PartnerControls"/>
    <xsd:element name="Category" ma:index="11" nillable="true" ma:displayName="Category" ma:format="Dropdown" ma:internalName="Category">
      <xsd:simpleType>
        <xsd:union memberTypes="dms:Text">
          <xsd:simpleType>
            <xsd:restriction base="dms:Choice">
              <xsd:enumeration value="Certification"/>
              <xsd:enumeration value="Distance Learning Addendum"/>
              <xsd:enumeration value="Substantive Change"/>
              <xsd:enumeration value="Program Review"/>
              <xsd:enumeration value="Contact Policy"/>
              <xsd:enumeration value="Authentication"/>
              <xsd:enumeration value="Surveys"/>
              <xsd:enumeration value="ELI"/>
              <xsd:enumeration value="Guidelines and Plans"/>
              <xsd:enumeration value="Student Support"/>
              <xsd:enumeration value="Office Hours"/>
              <xsd:enumeration value="Accessibility"/>
              <xsd:enumeration value="Blackboar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0e9537a-896e-41de-bdb5-dc5f79b571e9" elementFormDefault="qualified">
    <xsd:import namespace="http://schemas.microsoft.com/office/2006/documentManagement/types"/>
    <xsd:import namespace="http://schemas.microsoft.com/office/infopath/2007/PartnerControls"/>
    <xsd:element name="Date_x0020_For_x0020_Calendar" ma:index="13" nillable="true" ma:displayName="Date For Calendar" ma:format="DateOnly" ma:internalName="Date_x0020_For_x0020_Calenda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5dfa659-d594-4eaa-86ad-36364e5551ef" elementFormDefault="qualified">
    <xsd:import namespace="http://schemas.microsoft.com/office/2006/documentManagement/types"/>
    <xsd:import namespace="http://schemas.microsoft.com/office/infopath/2007/PartnerControls"/>
    <xsd:element name="gbc8405dca4941078f0886dc25e039d1" ma:index="15" nillable="true" ma:taxonomy="true" ma:internalName="gbc8405dca4941078f0886dc25e039d1" ma:taxonomyFieldName="Document_x0020_Purpose" ma:displayName="Document Purpose" ma:default="" ma:fieldId="{0bc8405d-ca49-4107-8f08-86dc25e039d1}" ma:sspId="cbf6fafc-01b0-4807-b999-9ea966d99999" ma:termSetId="ddfed7e0-0ee2-4879-bad9-59715887601c" ma:anchorId="00000000-0000-0000-0000-000000000000" ma:open="false" ma:isKeyword="false">
      <xsd:complexType>
        <xsd:sequence>
          <xsd:element ref="pc:Terms" minOccurs="0" maxOccurs="1"/>
        </xsd:sequence>
      </xsd:complexType>
    </xsd:element>
    <xsd:element name="g4475faa6db54f05afc80ceea036943a" ma:index="17" nillable="true" ma:taxonomy="true" ma:internalName="g4475faa6db54f05afc80ceea036943a" ma:taxonomyFieldName="Evidence_x0020_Standard" ma:displayName="Evidence Standard" ma:default="" ma:fieldId="{04475faa-6db5-4f05-afc8-0ceea036943a}" ma:sspId="cbf6fafc-01b0-4807-b999-9ea966d99999" ma:termSetId="c2f56ab4-fa9c-4c0a-8d4d-612dda98884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e5d109-b645-4388-833a-b623d106bd1f" elementFormDefault="qualified">
    <xsd:import namespace="http://schemas.microsoft.com/office/2006/documentManagement/types"/>
    <xsd:import namespace="http://schemas.microsoft.com/office/infopath/2007/PartnerControls"/>
    <xsd:element name="MegaMenuMetadataField_0" ma:index="19" nillable="true" ma:displayName="MegaMenuMetadataField_0" ma:hidden="true" ma:internalName="MegaMenuMetadataField_0">
      <xsd:simpleType>
        <xsd:restriction base="dms:Note"/>
      </xsd:simpleType>
    </xsd:element>
    <xsd:element name="MetadataField_0" ma:index="20" nillable="true" ma:displayName="MetadataField_0" ma:internalName="MetadataField_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b6ada68c-fde7-437d-9956-f742b025d382" xsi:nil="true"/>
    <MegaMenuMetadataField_0 xmlns="d0e5d109-b645-4388-833a-b623d106bd1f" xsi:nil="true"/>
    <Meeting xmlns="65DFA659-D594-4EAA-86AD-36364E5551EF">2024-12-03T08:00:00+00:00</Meeting>
    <gbc8405dca4941078f0886dc25e039d1 xmlns="65dfa659-d594-4eaa-86ad-36364e5551ef">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700ace2e-8151-4a2c-855e-0d5c0b1cb6a1</TermId>
        </TermInfo>
      </Terms>
    </gbc8405dca4941078f0886dc25e039d1>
    <TaxCatchAll xmlns="78f31a23-c5ca-4660-a45b-ce709fb48214">
      <Value>877</Value>
    </TaxCatchAll>
    <Date_x0020_For_x0020_Calendar xmlns="60e9537a-896e-41de-bdb5-dc5f79b571e9" xsi:nil="true"/>
    <MetadataField_0 xmlns="d0e5d109-b645-4388-833a-b623d106bd1f" xsi:nil="true"/>
    <PublishingStartDate xmlns="http://schemas.microsoft.com/sharepoint/v3" xsi:nil="true"/>
    <g4475faa6db54f05afc80ceea036943a xmlns="65dfa659-d594-4eaa-86ad-36364e5551ef">
      <Terms xmlns="http://schemas.microsoft.com/office/infopath/2007/PartnerControls"/>
    </g4475faa6db54f05afc80ceea036943a>
  </documentManagement>
</p:properties>
</file>

<file path=customXml/itemProps1.xml><?xml version="1.0" encoding="utf-8"?>
<ds:datastoreItem xmlns:ds="http://schemas.openxmlformats.org/officeDocument/2006/customXml" ds:itemID="{49FEA5FB-2BBE-43BE-928C-19D089F60235}"/>
</file>

<file path=customXml/itemProps2.xml><?xml version="1.0" encoding="utf-8"?>
<ds:datastoreItem xmlns:ds="http://schemas.openxmlformats.org/officeDocument/2006/customXml" ds:itemID="{9528E411-F638-415D-ADE6-0E7EEEB6B615}"/>
</file>

<file path=customXml/itemProps3.xml><?xml version="1.0" encoding="utf-8"?>
<ds:datastoreItem xmlns:ds="http://schemas.openxmlformats.org/officeDocument/2006/customXml" ds:itemID="{D0325111-7917-45CF-A9C5-3EBF217A722E}"/>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College of the Sequoias</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Hackbarth</dc:creator>
  <cp:keywords/>
  <dc:description/>
  <cp:lastModifiedBy>Jill Hackbarth</cp:lastModifiedBy>
  <cp:revision>2</cp:revision>
  <cp:lastPrinted>2024-10-29T17:09:00Z</cp:lastPrinted>
  <dcterms:created xsi:type="dcterms:W3CDTF">2024-11-07T19:10:00Z</dcterms:created>
  <dcterms:modified xsi:type="dcterms:W3CDTF">2024-11-07T19:10:00Z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0x010100A3D3DF9B8E0EDE429FC418B9D8D7C0CC</vt:lpwstr>
  </property>
  <property fmtid="{D5CDD505-2E9C-101B-9397-08002B2CF9AE}" pid="3" name="Document Purpose">
    <vt:lpwstr>877;#Minutes|700ace2e-8151-4a2c-855e-0d5c0b1cb6a1</vt:lpwstr>
  </property>
  <property fmtid="{D5CDD505-2E9C-101B-9397-08002B2CF9AE}" pid="4" name="MegaMenuMetadataField">
    <vt:lpwstr/>
  </property>
  <property fmtid="{D5CDD505-2E9C-101B-9397-08002B2CF9AE}" pid="5" name="Evidence Standard">
    <vt:lpwstr/>
  </property>
  <property fmtid="{D5CDD505-2E9C-101B-9397-08002B2CF9AE}" pid="6" name="MetadataField">
    <vt:lpwstr/>
  </property>
</Properties>
</file>